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044" w:rsidRDefault="00436044" w:rsidP="00BE7F0F">
      <w:pPr>
        <w:spacing w:line="276" w:lineRule="auto"/>
        <w:jc w:val="both"/>
        <w:rPr>
          <w:rFonts w:ascii="Arial" w:hAnsi="Arial" w:cs="Arial"/>
          <w:b/>
          <w:sz w:val="40"/>
          <w:szCs w:val="40"/>
        </w:rPr>
      </w:pPr>
      <w:r w:rsidRPr="00436044">
        <w:rPr>
          <w:rFonts w:ascii="Arial" w:hAnsi="Arial" w:cs="Arial"/>
          <w:b/>
          <w:sz w:val="40"/>
          <w:szCs w:val="40"/>
        </w:rPr>
        <w:t>Vzdělávání velitelů zahraničního kontingentu v rezortu Ministerstva vnitra</w:t>
      </w:r>
      <w:r w:rsidR="000D4AD6">
        <w:rPr>
          <w:rStyle w:val="Znakapoznpodarou"/>
          <w:rFonts w:ascii="Arial" w:hAnsi="Arial" w:cs="Arial"/>
          <w:b/>
          <w:sz w:val="40"/>
          <w:szCs w:val="40"/>
        </w:rPr>
        <w:footnoteReference w:id="1"/>
      </w:r>
    </w:p>
    <w:p w:rsidR="00BE7F0F" w:rsidRPr="00BE7F0F" w:rsidRDefault="00BE7F0F" w:rsidP="00BE7F0F">
      <w:pPr>
        <w:spacing w:line="276" w:lineRule="auto"/>
        <w:jc w:val="both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436044" w:rsidRDefault="00436044" w:rsidP="00436044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36044">
        <w:rPr>
          <w:rFonts w:ascii="Arial" w:hAnsi="Arial" w:cs="Arial"/>
          <w:b/>
          <w:sz w:val="24"/>
          <w:szCs w:val="24"/>
        </w:rPr>
        <w:t>ABSTRAKT</w:t>
      </w:r>
    </w:p>
    <w:p w:rsidR="00436044" w:rsidRPr="00436044" w:rsidRDefault="00436044" w:rsidP="00436044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436044" w:rsidRDefault="00436044" w:rsidP="0043604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36044">
        <w:rPr>
          <w:rFonts w:ascii="Arial" w:hAnsi="Arial" w:cs="Arial"/>
          <w:sz w:val="24"/>
          <w:szCs w:val="24"/>
        </w:rPr>
        <w:t>Tato práce se zabývá vzděláváním a souvisejícími kompetencemi velitelů zahraničního kontingentu v rámci rezortu Ministerstva vnitra. Cílem této práce v rovině teoretické je popsat současné vzdělávání s cílovými kompetencemi policistů pro výkon funkce velitele zahraničního kontingentu. Cílem praktické části práce je zachytit realizaci funkce velitele zahraničního kontingentu v praxi při působení na území jiného státu, a z toho vyplývající potřeby na další vzdělávání těchto policistů včetně stanovení dalších podstatných předpokladů pro výkon této funkce. Práce je řešena v kontextu s nárůstem problému nelegální migrace v roce 2015. V uvedeném roce se Česká republika začala aktivně zapojovat do ochrany vnějších hranic Evropské Unie a na základě bilaterálních dohod došlo, a stále dochází, k vysílání kontingentů Policie České republiky na území jiných států, s cílem posílit ochranu jejich státní hranice. Základem praktické části práce je provedení výzkumné sondy. Jako metodu výzkumné sondy autor zvolil případové studie, které vznikly na základě rozhovorů s veliteli zahraničních kontingentů a analýzy dokumentů souvisejících s působením kontingentu na území jiného státu. Provedenou výzkumnou sondou byly zjištěny klíčové kompetence pro velitele zahraničního kontingentu a možnosti současného vzdělávání velitelů zahraničního kontingentu. Klíčové kompetence jsou pak detailně znázorněny v tabulce č. 3 a dále popsány v kapitole 2.4. Z autorovy analýzy vzdělávacích programů pro policisty vyplývá závěr, že v současné době nejsou v rezortu MV žádné vzdělávací programy, které jsou určeny pro velitele zahraničních kontingentů a ani není této problematice věnována dílčí výuka v rámci již běžícího kurzu pro vedoucí a jejich zástupce. Výsledky této práce je nutné ověřit navazujícími kvantitativními výzkumy a v případě potvrzení zjištěných výstupů zvážit jejich implementaci do vzdělávacího procesu velitelů kontingentu. Přínosem práce pro rezort MV by mohla být především identifikace aktuálního problému na úseku vzdělávání velitelů zahraničního kontingentu a navržení možného řešení, případně zvýšená informovanost policistů o působení českých policistů v zahraničí. Přínos pro pedagogiku pak shledávám zejména jako inspiraci v oblasti kompetencích pro vzdělávací kurzy a v realizaci propojení teorie a praxe při řešení problému na úseku vzdělávání.</w:t>
      </w:r>
    </w:p>
    <w:p w:rsidR="00436044" w:rsidRPr="00436044" w:rsidRDefault="00436044" w:rsidP="0043604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436044" w:rsidRDefault="00436044" w:rsidP="00436044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36044">
        <w:rPr>
          <w:rFonts w:ascii="Arial" w:hAnsi="Arial" w:cs="Arial"/>
          <w:b/>
          <w:sz w:val="24"/>
          <w:szCs w:val="24"/>
        </w:rPr>
        <w:lastRenderedPageBreak/>
        <w:t>Klíčová slova</w:t>
      </w:r>
    </w:p>
    <w:p w:rsidR="00436044" w:rsidRDefault="00436044" w:rsidP="0043604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5A0176" w:rsidRPr="00436044" w:rsidRDefault="00436044" w:rsidP="00436044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36044">
        <w:rPr>
          <w:rFonts w:ascii="Arial" w:hAnsi="Arial" w:cs="Arial"/>
          <w:sz w:val="24"/>
          <w:szCs w:val="24"/>
        </w:rPr>
        <w:t>Vzdělávání, kompetence, velitel, zahraniční kontingent</w:t>
      </w:r>
    </w:p>
    <w:sectPr w:rsidR="005A0176" w:rsidRPr="00436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B5B" w:rsidRDefault="001E1B5B" w:rsidP="000D4AD6">
      <w:pPr>
        <w:spacing w:after="0" w:line="240" w:lineRule="auto"/>
      </w:pPr>
      <w:r>
        <w:separator/>
      </w:r>
    </w:p>
  </w:endnote>
  <w:endnote w:type="continuationSeparator" w:id="0">
    <w:p w:rsidR="001E1B5B" w:rsidRDefault="001E1B5B" w:rsidP="000D4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B5B" w:rsidRDefault="001E1B5B" w:rsidP="000D4AD6">
      <w:pPr>
        <w:spacing w:after="0" w:line="240" w:lineRule="auto"/>
      </w:pPr>
      <w:r>
        <w:separator/>
      </w:r>
    </w:p>
  </w:footnote>
  <w:footnote w:type="continuationSeparator" w:id="0">
    <w:p w:rsidR="001E1B5B" w:rsidRDefault="001E1B5B" w:rsidP="000D4AD6">
      <w:pPr>
        <w:spacing w:after="0" w:line="240" w:lineRule="auto"/>
      </w:pPr>
      <w:r>
        <w:continuationSeparator/>
      </w:r>
    </w:p>
  </w:footnote>
  <w:footnote w:id="1">
    <w:p w:rsidR="000D4AD6" w:rsidRPr="000D4AD6" w:rsidRDefault="000D4AD6" w:rsidP="000D4AD6">
      <w:pPr>
        <w:pStyle w:val="Textpoznpodarou"/>
        <w:jc w:val="both"/>
        <w:rPr>
          <w:rFonts w:ascii="Arial" w:hAnsi="Arial" w:cs="Arial"/>
        </w:rPr>
      </w:pPr>
      <w:r w:rsidRPr="000D4AD6">
        <w:rPr>
          <w:rStyle w:val="Znakapoznpodarou"/>
          <w:rFonts w:ascii="Arial" w:hAnsi="Arial" w:cs="Arial"/>
        </w:rPr>
        <w:footnoteRef/>
      </w:r>
      <w:r w:rsidRPr="000D4AD6">
        <w:rPr>
          <w:rFonts w:ascii="Arial" w:hAnsi="Arial" w:cs="Arial"/>
        </w:rPr>
        <w:t xml:space="preserve"> DIVIŠ, Petr. </w:t>
      </w:r>
      <w:r w:rsidRPr="000D4AD6">
        <w:rPr>
          <w:rFonts w:ascii="Arial" w:hAnsi="Arial" w:cs="Arial"/>
          <w:i/>
        </w:rPr>
        <w:t>Vzdělávání velitelů zahraničního kontingentu v rezortu Ministerstva vnitra.</w:t>
      </w:r>
      <w:r w:rsidRPr="000D4AD6">
        <w:rPr>
          <w:rFonts w:ascii="Arial" w:hAnsi="Arial" w:cs="Arial"/>
        </w:rPr>
        <w:t xml:space="preserve"> Rakovník, 2023. Závěrečná práce vzdělávacího programu Studium pedagogiky pro učitele. Vyšší policejní škola a</w:t>
      </w:r>
      <w:r>
        <w:rPr>
          <w:rFonts w:ascii="Arial" w:hAnsi="Arial" w:cs="Arial"/>
        </w:rPr>
        <w:t> </w:t>
      </w:r>
      <w:r w:rsidRPr="000D4AD6">
        <w:rPr>
          <w:rFonts w:ascii="Arial" w:hAnsi="Arial" w:cs="Arial"/>
        </w:rPr>
        <w:t>Střední policejní škola Ministerstva vnitra v Praze, Centrum jazykového a dalšího vzdělávání. Archiv školy.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E0B0F"/>
    <w:multiLevelType w:val="hybridMultilevel"/>
    <w:tmpl w:val="ADB208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044"/>
    <w:rsid w:val="000D4AD6"/>
    <w:rsid w:val="001E1B5B"/>
    <w:rsid w:val="00436044"/>
    <w:rsid w:val="009766F6"/>
    <w:rsid w:val="00B5615B"/>
    <w:rsid w:val="00BE7F0F"/>
    <w:rsid w:val="00DB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3EDDD"/>
  <w15:chartTrackingRefBased/>
  <w15:docId w15:val="{4347AB53-4257-4540-84A5-5E944A217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D4AD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D4AD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D4A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365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Bulínová Pavlína Mgr.</dc:creator>
  <cp:keywords/>
  <dc:description/>
  <cp:lastModifiedBy>Bulínová Pavlína Mgr.</cp:lastModifiedBy>
  <cp:revision>3</cp:revision>
  <dcterms:created xsi:type="dcterms:W3CDTF">2023-02-08T14:26:00Z</dcterms:created>
  <dcterms:modified xsi:type="dcterms:W3CDTF">2023-02-08T14:55:00Z</dcterms:modified>
</cp:coreProperties>
</file>